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2C" w:rsidRPr="009030D8" w:rsidRDefault="00C4052C" w:rsidP="00C4052C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0D8">
        <w:rPr>
          <w:rFonts w:ascii="Times New Roman" w:hAnsi="Times New Roman" w:cs="Times New Roman"/>
          <w:b/>
          <w:sz w:val="28"/>
          <w:szCs w:val="28"/>
        </w:rPr>
        <w:t xml:space="preserve">Ukliďme louku, aneb </w:t>
      </w:r>
      <w:r w:rsidR="004A02D9">
        <w:rPr>
          <w:rFonts w:ascii="Times New Roman" w:hAnsi="Times New Roman" w:cs="Times New Roman"/>
          <w:b/>
          <w:sz w:val="28"/>
          <w:szCs w:val="28"/>
        </w:rPr>
        <w:t>těžké kovy</w:t>
      </w:r>
      <w:r w:rsidRPr="009030D8">
        <w:rPr>
          <w:rFonts w:ascii="Times New Roman" w:hAnsi="Times New Roman" w:cs="Times New Roman"/>
          <w:b/>
          <w:sz w:val="28"/>
          <w:szCs w:val="28"/>
        </w:rPr>
        <w:t xml:space="preserve"> v mobilních telefonech, bateriích a zářivkách</w:t>
      </w:r>
    </w:p>
    <w:p w:rsidR="00A64773" w:rsidRDefault="00A64773" w:rsidP="00C4052C">
      <w:pPr>
        <w:pStyle w:val="Bezmez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0D8" w:rsidRPr="009030D8" w:rsidRDefault="009030D8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Vzdělávací oblast: </w:t>
      </w:r>
      <w:r>
        <w:rPr>
          <w:rFonts w:ascii="Times New Roman" w:hAnsi="Times New Roman" w:cs="Times New Roman"/>
          <w:sz w:val="24"/>
          <w:szCs w:val="24"/>
        </w:rPr>
        <w:t>přírodopis, chemie, biologicko – ekologické praktikum</w:t>
      </w:r>
    </w:p>
    <w:p w:rsidR="00C4052C" w:rsidRDefault="00C4052C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Pomůcky a potřeby: </w:t>
      </w:r>
      <w:r w:rsidRPr="00C4052C">
        <w:rPr>
          <w:rFonts w:ascii="Times New Roman" w:hAnsi="Times New Roman" w:cs="Times New Roman"/>
          <w:sz w:val="24"/>
          <w:szCs w:val="24"/>
        </w:rPr>
        <w:t>dataprojektor,</w:t>
      </w:r>
      <w:r>
        <w:rPr>
          <w:rFonts w:ascii="Times New Roman" w:hAnsi="Times New Roman" w:cs="Times New Roman"/>
          <w:sz w:val="24"/>
          <w:szCs w:val="24"/>
        </w:rPr>
        <w:t xml:space="preserve"> PC</w:t>
      </w:r>
      <w:r w:rsidR="00A64773">
        <w:rPr>
          <w:rFonts w:ascii="Times New Roman" w:hAnsi="Times New Roman" w:cs="Times New Roman"/>
          <w:sz w:val="24"/>
          <w:szCs w:val="24"/>
        </w:rPr>
        <w:t>, internet</w:t>
      </w:r>
    </w:p>
    <w:p w:rsidR="00C4052C" w:rsidRDefault="00C4052C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4052C">
        <w:rPr>
          <w:rFonts w:ascii="Times New Roman" w:hAnsi="Times New Roman" w:cs="Times New Roman"/>
          <w:b/>
          <w:sz w:val="24"/>
          <w:szCs w:val="24"/>
        </w:rPr>
        <w:t xml:space="preserve">Učebna: </w:t>
      </w:r>
      <w:r>
        <w:rPr>
          <w:rFonts w:ascii="Times New Roman" w:hAnsi="Times New Roman" w:cs="Times New Roman"/>
          <w:sz w:val="24"/>
          <w:szCs w:val="24"/>
        </w:rPr>
        <w:t>učebna s multimédii, učebna PC</w:t>
      </w:r>
    </w:p>
    <w:p w:rsidR="00C4052C" w:rsidRDefault="00BD5CB3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BD5CB3">
        <w:rPr>
          <w:rFonts w:ascii="Times New Roman" w:hAnsi="Times New Roman" w:cs="Times New Roman"/>
          <w:b/>
          <w:sz w:val="24"/>
          <w:szCs w:val="24"/>
        </w:rPr>
        <w:t>Věková skupina: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2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02D9">
        <w:rPr>
          <w:rFonts w:ascii="Times New Roman" w:hAnsi="Times New Roman" w:cs="Times New Roman"/>
          <w:sz w:val="24"/>
          <w:szCs w:val="24"/>
        </w:rPr>
        <w:t xml:space="preserve"> a 9. ročník</w:t>
      </w:r>
      <w:r>
        <w:rPr>
          <w:rFonts w:ascii="Times New Roman" w:hAnsi="Times New Roman" w:cs="Times New Roman"/>
          <w:sz w:val="24"/>
          <w:szCs w:val="24"/>
        </w:rPr>
        <w:t xml:space="preserve"> ZŠ</w:t>
      </w:r>
      <w:r w:rsidR="004A02D9">
        <w:rPr>
          <w:rFonts w:ascii="Times New Roman" w:hAnsi="Times New Roman" w:cs="Times New Roman"/>
          <w:sz w:val="24"/>
          <w:szCs w:val="24"/>
        </w:rPr>
        <w:t>, prezentace vhodná i pro nižší ročníky</w:t>
      </w:r>
    </w:p>
    <w:p w:rsidR="009030D8" w:rsidRDefault="009030D8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9030D8">
        <w:rPr>
          <w:rFonts w:ascii="Times New Roman" w:hAnsi="Times New Roman" w:cs="Times New Roman"/>
          <w:b/>
          <w:sz w:val="24"/>
          <w:szCs w:val="24"/>
        </w:rPr>
        <w:t>Hodinová dotace:</w:t>
      </w:r>
      <w:r>
        <w:rPr>
          <w:rFonts w:ascii="Times New Roman" w:hAnsi="Times New Roman" w:cs="Times New Roman"/>
          <w:sz w:val="24"/>
          <w:szCs w:val="24"/>
        </w:rPr>
        <w:t xml:space="preserve"> 2 vyučovací hodiny</w:t>
      </w:r>
    </w:p>
    <w:p w:rsidR="00BD5CB3" w:rsidRDefault="00BD5CB3" w:rsidP="00BD5CB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BD5CB3">
        <w:rPr>
          <w:rFonts w:ascii="Times New Roman" w:hAnsi="Times New Roman" w:cs="Times New Roman"/>
          <w:b/>
          <w:sz w:val="24"/>
          <w:szCs w:val="24"/>
        </w:rPr>
        <w:t>Očekávaný výstup:</w:t>
      </w:r>
    </w:p>
    <w:p w:rsidR="009030D8" w:rsidRPr="009030D8" w:rsidRDefault="009030D8" w:rsidP="009030D8">
      <w:pPr>
        <w:pStyle w:val="Odstavecseseznamem"/>
        <w:numPr>
          <w:ilvl w:val="0"/>
          <w:numId w:val="9"/>
        </w:numPr>
        <w:tabs>
          <w:tab w:val="clear" w:pos="992"/>
        </w:tabs>
        <w:autoSpaceDE w:val="0"/>
        <w:autoSpaceDN w:val="0"/>
        <w:adjustRightInd w:val="0"/>
        <w:jc w:val="left"/>
        <w:rPr>
          <w:rFonts w:eastAsiaTheme="minorHAnsi"/>
          <w:sz w:val="24"/>
          <w:szCs w:val="24"/>
        </w:rPr>
      </w:pPr>
      <w:r w:rsidRPr="009030D8">
        <w:rPr>
          <w:rFonts w:eastAsiaTheme="minorHAnsi"/>
          <w:sz w:val="24"/>
          <w:szCs w:val="24"/>
        </w:rPr>
        <w:t>žák pochopí základní ekologické problémy a jejich</w:t>
      </w:r>
      <w:r>
        <w:rPr>
          <w:rFonts w:eastAsiaTheme="minorHAnsi"/>
          <w:sz w:val="24"/>
          <w:szCs w:val="24"/>
        </w:rPr>
        <w:t xml:space="preserve"> </w:t>
      </w:r>
      <w:r w:rsidRPr="009030D8">
        <w:rPr>
          <w:rFonts w:eastAsiaTheme="minorHAnsi"/>
          <w:sz w:val="24"/>
          <w:szCs w:val="24"/>
        </w:rPr>
        <w:t>souvislosti</w:t>
      </w:r>
    </w:p>
    <w:p w:rsidR="009030D8" w:rsidRPr="009030D8" w:rsidRDefault="009030D8" w:rsidP="009030D8">
      <w:pPr>
        <w:pStyle w:val="Odstavecseseznamem"/>
        <w:numPr>
          <w:ilvl w:val="0"/>
          <w:numId w:val="9"/>
        </w:numPr>
        <w:tabs>
          <w:tab w:val="clear" w:pos="992"/>
        </w:tabs>
        <w:autoSpaceDE w:val="0"/>
        <w:autoSpaceDN w:val="0"/>
        <w:adjustRightInd w:val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ž</w:t>
      </w:r>
      <w:r w:rsidRPr="009030D8">
        <w:rPr>
          <w:rFonts w:eastAsiaTheme="minorHAnsi"/>
          <w:sz w:val="24"/>
          <w:szCs w:val="24"/>
        </w:rPr>
        <w:t>ák si uvědomuje svou osobní zodpovědnost za svá</w:t>
      </w:r>
      <w:r>
        <w:rPr>
          <w:rFonts w:eastAsiaTheme="minorHAnsi"/>
          <w:sz w:val="24"/>
          <w:szCs w:val="24"/>
        </w:rPr>
        <w:t xml:space="preserve"> </w:t>
      </w:r>
      <w:r w:rsidRPr="009030D8">
        <w:rPr>
          <w:rFonts w:eastAsiaTheme="minorHAnsi"/>
          <w:sz w:val="24"/>
          <w:szCs w:val="24"/>
        </w:rPr>
        <w:t>rozhodnutí a důsledky svých činů</w:t>
      </w:r>
    </w:p>
    <w:p w:rsidR="009030D8" w:rsidRPr="00BD5CB3" w:rsidRDefault="009030D8" w:rsidP="00BD5CB3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Cíl hodiny:</w:t>
      </w:r>
    </w:p>
    <w:p w:rsidR="00BD5CB3" w:rsidRDefault="00BD5CB3" w:rsidP="00BD5CB3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žák si zopakuje a uvědomí, proč je důležité zajistit zpětný odběr elektrozařízení, baterií a zářivek</w:t>
      </w:r>
    </w:p>
    <w:p w:rsidR="00BD5CB3" w:rsidRDefault="0068042C" w:rsidP="00BD5CB3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BD5CB3">
        <w:rPr>
          <w:rFonts w:ascii="Times New Roman" w:hAnsi="Times New Roman" w:cs="Times New Roman"/>
          <w:sz w:val="24"/>
          <w:szCs w:val="24"/>
        </w:rPr>
        <w:t>vědomí si, jaké nebezpečí hrozí lidem a přírodě, pokud se nebezpečné látky dostanou do vody, půdy, potravy</w:t>
      </w:r>
    </w:p>
    <w:p w:rsidR="00BD5CB3" w:rsidRPr="00BD5CB3" w:rsidRDefault="00BD5CB3" w:rsidP="00BD5CB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BD5CB3">
        <w:rPr>
          <w:rFonts w:ascii="Times New Roman" w:hAnsi="Times New Roman" w:cs="Times New Roman"/>
          <w:b/>
          <w:sz w:val="24"/>
          <w:szCs w:val="24"/>
        </w:rPr>
        <w:t>Klíčové kompetence: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b/>
          <w:sz w:val="24"/>
          <w:szCs w:val="24"/>
        </w:rPr>
        <w:t xml:space="preserve">Kompetence k učení - </w:t>
      </w:r>
      <w:r w:rsidRPr="00BD5CB3">
        <w:rPr>
          <w:sz w:val="24"/>
          <w:szCs w:val="24"/>
        </w:rPr>
        <w:t>vyhledávat, třídit, vyhodnotit a vhodně používat informace</w:t>
      </w:r>
    </w:p>
    <w:p w:rsidR="00BD5CB3" w:rsidRPr="00BD5CB3" w:rsidRDefault="00BD5CB3" w:rsidP="00BD5CB3">
      <w:pPr>
        <w:numPr>
          <w:ilvl w:val="0"/>
          <w:numId w:val="6"/>
        </w:numPr>
        <w:tabs>
          <w:tab w:val="clear" w:pos="992"/>
        </w:tabs>
        <w:rPr>
          <w:sz w:val="24"/>
          <w:szCs w:val="24"/>
        </w:rPr>
      </w:pPr>
      <w:r w:rsidRPr="00BD5CB3">
        <w:rPr>
          <w:b/>
          <w:sz w:val="24"/>
          <w:szCs w:val="24"/>
        </w:rPr>
        <w:t xml:space="preserve">Kompetence k řešení problémů - </w:t>
      </w:r>
      <w:r w:rsidRPr="00BD5CB3">
        <w:rPr>
          <w:sz w:val="24"/>
          <w:szCs w:val="24"/>
        </w:rPr>
        <w:t>shromažďovat a třídit informace z různých informačních zdrojů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b/>
          <w:sz w:val="24"/>
          <w:szCs w:val="24"/>
        </w:rPr>
        <w:t xml:space="preserve">Kompetence komunikativní - </w:t>
      </w:r>
      <w:r w:rsidRPr="00BD5CB3">
        <w:rPr>
          <w:sz w:val="24"/>
          <w:szCs w:val="24"/>
        </w:rPr>
        <w:t>pracovat s textem, vnímat obsah s porozuměním, rozlišovat a třídit základní informace, využívat počítač, internet a ostatní média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b/>
          <w:sz w:val="24"/>
          <w:szCs w:val="24"/>
        </w:rPr>
        <w:t xml:space="preserve">Kompetence sociální a personální - </w:t>
      </w:r>
      <w:r w:rsidRPr="00BD5CB3">
        <w:rPr>
          <w:sz w:val="24"/>
          <w:szCs w:val="24"/>
        </w:rPr>
        <w:t>přijímat a prosazovat pozitivní názory při práci ve skupině, dokázat o nich diskutovat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sz w:val="24"/>
          <w:szCs w:val="24"/>
        </w:rPr>
        <w:t>nacházet své místo v kolektivu, začleňovat se do něj a učit se základům kooperace a týmové práce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sz w:val="24"/>
          <w:szCs w:val="24"/>
        </w:rPr>
        <w:t>respektovat autoritu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b/>
          <w:sz w:val="24"/>
          <w:szCs w:val="24"/>
        </w:rPr>
        <w:t xml:space="preserve">Kompetence občanské - </w:t>
      </w:r>
      <w:r w:rsidRPr="00BD5CB3">
        <w:rPr>
          <w:sz w:val="24"/>
          <w:szCs w:val="24"/>
        </w:rPr>
        <w:t>chránit životní prostředí a dbát zásad ekologie</w:t>
      </w:r>
    </w:p>
    <w:p w:rsidR="00BD5CB3" w:rsidRP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sz w:val="24"/>
          <w:szCs w:val="24"/>
        </w:rPr>
        <w:t>chápat podstatu zdravého životního stylu a aktivně přistupovat k ochraně svého zdraví a zdraví ostatních</w:t>
      </w:r>
    </w:p>
    <w:p w:rsidR="00BD5CB3" w:rsidRDefault="00BD5CB3" w:rsidP="00BD5CB3">
      <w:pPr>
        <w:numPr>
          <w:ilvl w:val="0"/>
          <w:numId w:val="5"/>
        </w:numPr>
        <w:rPr>
          <w:sz w:val="24"/>
          <w:szCs w:val="24"/>
        </w:rPr>
      </w:pPr>
      <w:r w:rsidRPr="00BD5CB3">
        <w:rPr>
          <w:b/>
          <w:sz w:val="24"/>
          <w:szCs w:val="24"/>
        </w:rPr>
        <w:t xml:space="preserve">Kompetence pracovní - </w:t>
      </w:r>
      <w:r w:rsidRPr="00BD5CB3">
        <w:rPr>
          <w:sz w:val="24"/>
          <w:szCs w:val="24"/>
        </w:rPr>
        <w:t>organizovat svou práci a zodpovídat za její výsledek</w:t>
      </w:r>
    </w:p>
    <w:p w:rsidR="00A64773" w:rsidRPr="00BD5CB3" w:rsidRDefault="00A64773" w:rsidP="00A64773">
      <w:pPr>
        <w:ind w:left="720"/>
        <w:rPr>
          <w:sz w:val="24"/>
          <w:szCs w:val="24"/>
        </w:rPr>
      </w:pPr>
    </w:p>
    <w:p w:rsidR="00BD5CB3" w:rsidRDefault="00A64773" w:rsidP="00A64773">
      <w:pPr>
        <w:pStyle w:val="Bezmezer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773">
        <w:rPr>
          <w:rFonts w:ascii="Times New Roman" w:hAnsi="Times New Roman" w:cs="Times New Roman"/>
          <w:b/>
          <w:sz w:val="24"/>
          <w:szCs w:val="24"/>
        </w:rPr>
        <w:t>Vlastní práce</w:t>
      </w:r>
    </w:p>
    <w:p w:rsidR="002578A0" w:rsidRPr="00A64773" w:rsidRDefault="002578A0" w:rsidP="00A64773">
      <w:pPr>
        <w:pStyle w:val="Bezmezer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hodina</w:t>
      </w:r>
    </w:p>
    <w:p w:rsidR="00C4052C" w:rsidRDefault="00C4052C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4052C">
        <w:rPr>
          <w:rFonts w:ascii="Times New Roman" w:hAnsi="Times New Roman" w:cs="Times New Roman"/>
          <w:b/>
          <w:sz w:val="24"/>
          <w:szCs w:val="24"/>
        </w:rPr>
        <w:t>Evokace:</w:t>
      </w:r>
      <w:r w:rsidRPr="00C4052C">
        <w:rPr>
          <w:rFonts w:ascii="Times New Roman" w:hAnsi="Times New Roman" w:cs="Times New Roman"/>
          <w:sz w:val="24"/>
          <w:szCs w:val="24"/>
        </w:rPr>
        <w:t xml:space="preserve"> </w:t>
      </w:r>
      <w:r w:rsidR="002F3197">
        <w:rPr>
          <w:rFonts w:ascii="Times New Roman" w:hAnsi="Times New Roman" w:cs="Times New Roman"/>
          <w:sz w:val="24"/>
          <w:szCs w:val="24"/>
        </w:rPr>
        <w:t>(10 minut)</w:t>
      </w:r>
    </w:p>
    <w:p w:rsidR="00867630" w:rsidRDefault="00C4052C" w:rsidP="00C4052C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052C">
        <w:rPr>
          <w:rFonts w:ascii="Times New Roman" w:hAnsi="Times New Roman" w:cs="Times New Roman"/>
          <w:sz w:val="24"/>
          <w:szCs w:val="24"/>
        </w:rPr>
        <w:t xml:space="preserve">žáci zapisují </w:t>
      </w:r>
      <w:r w:rsidR="00A64773">
        <w:rPr>
          <w:rFonts w:ascii="Times New Roman" w:hAnsi="Times New Roman" w:cs="Times New Roman"/>
          <w:sz w:val="24"/>
          <w:szCs w:val="24"/>
        </w:rPr>
        <w:t xml:space="preserve">pojmy </w:t>
      </w:r>
      <w:r w:rsidRPr="00C4052C">
        <w:rPr>
          <w:rFonts w:ascii="Times New Roman" w:hAnsi="Times New Roman" w:cs="Times New Roman"/>
          <w:sz w:val="24"/>
          <w:szCs w:val="24"/>
        </w:rPr>
        <w:t>formou braintormingu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4773">
        <w:rPr>
          <w:rFonts w:ascii="Times New Roman" w:hAnsi="Times New Roman" w:cs="Times New Roman"/>
          <w:sz w:val="24"/>
          <w:szCs w:val="24"/>
        </w:rPr>
        <w:t xml:space="preserve">na téma </w:t>
      </w:r>
      <w:r w:rsidR="004A02D9">
        <w:rPr>
          <w:rFonts w:ascii="Times New Roman" w:hAnsi="Times New Roman" w:cs="Times New Roman"/>
          <w:sz w:val="24"/>
          <w:szCs w:val="24"/>
        </w:rPr>
        <w:t xml:space="preserve">životní prostředí a </w:t>
      </w:r>
      <w:r>
        <w:rPr>
          <w:rFonts w:ascii="Times New Roman" w:hAnsi="Times New Roman" w:cs="Times New Roman"/>
          <w:sz w:val="24"/>
          <w:szCs w:val="24"/>
        </w:rPr>
        <w:t>baterie, drobné elektrozařízení a zářivka</w:t>
      </w:r>
    </w:p>
    <w:p w:rsidR="00C4052C" w:rsidRDefault="002F3197" w:rsidP="00C4052C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A02D9">
        <w:rPr>
          <w:rFonts w:ascii="Times New Roman" w:hAnsi="Times New Roman" w:cs="Times New Roman"/>
          <w:b/>
          <w:sz w:val="24"/>
          <w:szCs w:val="24"/>
        </w:rPr>
        <w:t>aktivita</w:t>
      </w:r>
      <w:r w:rsidR="00C4052C" w:rsidRPr="002F319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(15 minut)</w:t>
      </w:r>
    </w:p>
    <w:p w:rsidR="00C4052C" w:rsidRDefault="00C4052C" w:rsidP="00C4052C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formou prezentace „Ukliďme louku“ si žáci zopakují základní informace o zpětném sběru výše jmenovaných komodit</w:t>
      </w:r>
      <w:r w:rsidR="002F3197">
        <w:rPr>
          <w:rFonts w:ascii="Times New Roman" w:hAnsi="Times New Roman" w:cs="Times New Roman"/>
          <w:sz w:val="24"/>
          <w:szCs w:val="24"/>
        </w:rPr>
        <w:t xml:space="preserve"> – může probíhat formou soutěže, práce ve skupině</w:t>
      </w:r>
      <w:r w:rsidR="004A02D9">
        <w:rPr>
          <w:rFonts w:ascii="Times New Roman" w:hAnsi="Times New Roman" w:cs="Times New Roman"/>
          <w:sz w:val="24"/>
          <w:szCs w:val="24"/>
        </w:rPr>
        <w:t>, otázky lze obměnit podle věku žáků, apod.</w:t>
      </w:r>
    </w:p>
    <w:p w:rsidR="00C4052C" w:rsidRDefault="002F3197" w:rsidP="002F3197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A6477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A02D9">
        <w:rPr>
          <w:rFonts w:ascii="Times New Roman" w:hAnsi="Times New Roman" w:cs="Times New Roman"/>
          <w:b/>
          <w:sz w:val="24"/>
          <w:szCs w:val="24"/>
        </w:rPr>
        <w:t>aktivita</w:t>
      </w:r>
      <w:r w:rsidRPr="00A6477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(20 minut + zbytek za domácí úkol</w:t>
      </w:r>
      <w:r w:rsidR="002578A0">
        <w:rPr>
          <w:rFonts w:ascii="Times New Roman" w:hAnsi="Times New Roman" w:cs="Times New Roman"/>
          <w:sz w:val="24"/>
          <w:szCs w:val="24"/>
        </w:rPr>
        <w:t xml:space="preserve">) + 20 minut </w:t>
      </w:r>
      <w:r w:rsidR="004A02D9">
        <w:rPr>
          <w:rFonts w:ascii="Times New Roman" w:hAnsi="Times New Roman" w:cs="Times New Roman"/>
          <w:sz w:val="24"/>
          <w:szCs w:val="24"/>
        </w:rPr>
        <w:t xml:space="preserve">2. vyučovací </w:t>
      </w:r>
      <w:r w:rsidR="002578A0">
        <w:rPr>
          <w:rFonts w:ascii="Times New Roman" w:hAnsi="Times New Roman" w:cs="Times New Roman"/>
          <w:sz w:val="24"/>
          <w:szCs w:val="24"/>
        </w:rPr>
        <w:t>hodiny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64773" w:rsidRDefault="00A64773" w:rsidP="002F3197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žáci vytvoří skupiny – nejméně po </w:t>
      </w:r>
      <w:r w:rsidR="002578A0">
        <w:rPr>
          <w:rFonts w:ascii="Times New Roman" w:hAnsi="Times New Roman" w:cs="Times New Roman"/>
          <w:sz w:val="24"/>
          <w:szCs w:val="24"/>
        </w:rPr>
        <w:t>třech</w:t>
      </w:r>
    </w:p>
    <w:p w:rsidR="00A64773" w:rsidRDefault="00A64773" w:rsidP="002F3197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vylosují si „zástupce“ těžkých kovů, které se vyskytují ve výše uvedených komoditách (kadmium, antimon, bismut, nikl, chrom, měď, olovo, zinek, kobalt, rtuť)</w:t>
      </w:r>
      <w:r w:rsidR="00712A7F">
        <w:rPr>
          <w:rFonts w:ascii="Times New Roman" w:hAnsi="Times New Roman" w:cs="Times New Roman"/>
          <w:sz w:val="24"/>
          <w:szCs w:val="24"/>
        </w:rPr>
        <w:t>, nabídku lze rozšířit</w:t>
      </w:r>
      <w:r w:rsidR="0068042C">
        <w:rPr>
          <w:rFonts w:ascii="Times New Roman" w:hAnsi="Times New Roman" w:cs="Times New Roman"/>
          <w:sz w:val="24"/>
          <w:szCs w:val="24"/>
        </w:rPr>
        <w:t xml:space="preserve"> či zmenšit </w:t>
      </w:r>
      <w:r w:rsidR="00712A7F">
        <w:rPr>
          <w:rFonts w:ascii="Times New Roman" w:hAnsi="Times New Roman" w:cs="Times New Roman"/>
          <w:sz w:val="24"/>
          <w:szCs w:val="24"/>
        </w:rPr>
        <w:t>o další prvky</w:t>
      </w:r>
    </w:p>
    <w:p w:rsidR="00712A7F" w:rsidRDefault="00712A7F" w:rsidP="002F3197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žáci hledají na internetu vlastnosti prvků, např. na </w:t>
      </w:r>
      <w:hyperlink r:id="rId6" w:history="1">
        <w:r w:rsidRPr="008A0E49">
          <w:rPr>
            <w:rStyle w:val="Hypertextovodkaz"/>
            <w:rFonts w:ascii="Times New Roman" w:hAnsi="Times New Roman" w:cs="Times New Roman"/>
            <w:sz w:val="24"/>
            <w:szCs w:val="24"/>
          </w:rPr>
          <w:t>http://arnika.org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podle předem určené osnovy</w:t>
      </w:r>
      <w:r w:rsidR="002578A0">
        <w:rPr>
          <w:rFonts w:ascii="Times New Roman" w:hAnsi="Times New Roman" w:cs="Times New Roman"/>
          <w:sz w:val="24"/>
          <w:szCs w:val="24"/>
        </w:rPr>
        <w:t>: (zápis přehledný a stručný)</w:t>
      </w:r>
    </w:p>
    <w:p w:rsidR="00712A7F" w:rsidRDefault="002578A0" w:rsidP="00712A7F">
      <w:pPr>
        <w:pStyle w:val="Bezmezer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12A7F">
        <w:rPr>
          <w:rFonts w:ascii="Times New Roman" w:hAnsi="Times New Roman" w:cs="Times New Roman"/>
          <w:sz w:val="24"/>
          <w:szCs w:val="24"/>
        </w:rPr>
        <w:t>ázev</w:t>
      </w:r>
    </w:p>
    <w:p w:rsidR="00712A7F" w:rsidRDefault="00712A7F" w:rsidP="00712A7F">
      <w:pPr>
        <w:pStyle w:val="Bezmezer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chemická značka</w:t>
      </w:r>
    </w:p>
    <w:p w:rsidR="00712A7F" w:rsidRDefault="00712A7F" w:rsidP="00712A7F">
      <w:pPr>
        <w:pStyle w:val="Bezmezer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zařazení do skupin (těžké kovy, látky poškozující hormonální systém, karcinogenní látky, látky toxické pro vodní organismy, poškozující plod, ohrožující rozmnožováni)</w:t>
      </w:r>
    </w:p>
    <w:p w:rsidR="00712A7F" w:rsidRDefault="00712A7F" w:rsidP="00712A7F">
      <w:pPr>
        <w:pStyle w:val="Bezmezer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účinky na zdraví lidí a zvířat</w:t>
      </w:r>
    </w:p>
    <w:p w:rsidR="00712A7F" w:rsidRDefault="00712A7F" w:rsidP="00712A7F">
      <w:pPr>
        <w:pStyle w:val="Bezmezer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výskyt v životním prostředí</w:t>
      </w:r>
    </w:p>
    <w:p w:rsidR="002F3197" w:rsidRDefault="002578A0" w:rsidP="002F3197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vše zpracují na A</w:t>
      </w:r>
      <w:r w:rsidRPr="002578A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, provedení úkolu pošlou učiteli předem ke kontrole, popř. doplní,….</w:t>
      </w:r>
    </w:p>
    <w:p w:rsidR="0068042C" w:rsidRPr="0068042C" w:rsidRDefault="0068042C" w:rsidP="0068042C">
      <w:pPr>
        <w:pStyle w:val="Bezmezer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2C">
        <w:rPr>
          <w:rFonts w:ascii="Times New Roman" w:hAnsi="Times New Roman" w:cs="Times New Roman"/>
          <w:b/>
          <w:sz w:val="24"/>
          <w:szCs w:val="24"/>
        </w:rPr>
        <w:t>2. hodina</w:t>
      </w:r>
    </w:p>
    <w:p w:rsidR="002578A0" w:rsidRDefault="004A02D9" w:rsidP="002F3197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vyučovací </w:t>
      </w:r>
      <w:r w:rsidR="002578A0">
        <w:rPr>
          <w:rFonts w:ascii="Times New Roman" w:hAnsi="Times New Roman" w:cs="Times New Roman"/>
          <w:sz w:val="24"/>
          <w:szCs w:val="24"/>
        </w:rPr>
        <w:t xml:space="preserve">hodinu skupiny rozmístí materiál po třídě tak, </w:t>
      </w:r>
      <w:r>
        <w:rPr>
          <w:rFonts w:ascii="Times New Roman" w:hAnsi="Times New Roman" w:cs="Times New Roman"/>
          <w:sz w:val="24"/>
          <w:szCs w:val="24"/>
        </w:rPr>
        <w:t xml:space="preserve">aby texty byly </w:t>
      </w:r>
      <w:r w:rsidR="002578A0">
        <w:rPr>
          <w:rFonts w:ascii="Times New Roman" w:hAnsi="Times New Roman" w:cs="Times New Roman"/>
          <w:sz w:val="24"/>
          <w:szCs w:val="24"/>
        </w:rPr>
        <w:t>přístupné všem</w:t>
      </w:r>
      <w:r>
        <w:rPr>
          <w:rFonts w:ascii="Times New Roman" w:hAnsi="Times New Roman" w:cs="Times New Roman"/>
          <w:sz w:val="24"/>
          <w:szCs w:val="24"/>
        </w:rPr>
        <w:t xml:space="preserve"> žákům. Ž</w:t>
      </w:r>
      <w:r w:rsidR="002578A0">
        <w:rPr>
          <w:rFonts w:ascii="Times New Roman" w:hAnsi="Times New Roman" w:cs="Times New Roman"/>
          <w:sz w:val="24"/>
          <w:szCs w:val="24"/>
        </w:rPr>
        <w:t>áci se snaží</w:t>
      </w:r>
      <w:r>
        <w:rPr>
          <w:rFonts w:ascii="Times New Roman" w:hAnsi="Times New Roman" w:cs="Times New Roman"/>
          <w:sz w:val="24"/>
          <w:szCs w:val="24"/>
        </w:rPr>
        <w:t xml:space="preserve"> text </w:t>
      </w:r>
      <w:r w:rsidR="002578A0">
        <w:rPr>
          <w:rFonts w:ascii="Times New Roman" w:hAnsi="Times New Roman" w:cs="Times New Roman"/>
          <w:sz w:val="24"/>
          <w:szCs w:val="24"/>
        </w:rPr>
        <w:t>přečíst s porozuměním tak, aby si co nejvíce zapamatovali. Jakou taktiku zvolí, záleží na každé skupině.</w:t>
      </w:r>
      <w:r w:rsidR="0068042C">
        <w:rPr>
          <w:rFonts w:ascii="Times New Roman" w:hAnsi="Times New Roman" w:cs="Times New Roman"/>
          <w:sz w:val="24"/>
          <w:szCs w:val="24"/>
        </w:rPr>
        <w:t>(20 minut)</w:t>
      </w:r>
    </w:p>
    <w:p w:rsidR="0068042C" w:rsidRDefault="0068042C" w:rsidP="002F3197">
      <w:pPr>
        <w:pStyle w:val="Bezmezer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učitel rozdá každé skupině kartičky s názvy těžkých kovů a kartičky s informacemi </w:t>
      </w:r>
      <w:r w:rsidR="004A02D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5511">
        <w:rPr>
          <w:rFonts w:ascii="Times New Roman" w:hAnsi="Times New Roman" w:cs="Times New Roman"/>
          <w:sz w:val="24"/>
          <w:szCs w:val="24"/>
        </w:rPr>
        <w:t>zdravotních dopadech pro člověka při nadměrné koncentraci prvků</w:t>
      </w:r>
      <w:r>
        <w:rPr>
          <w:rFonts w:ascii="Times New Roman" w:hAnsi="Times New Roman" w:cs="Times New Roman"/>
          <w:sz w:val="24"/>
          <w:szCs w:val="24"/>
        </w:rPr>
        <w:t>. Skupiny mají za úkol co nejrychleji přiřadit jejich názvy a charakteristiky. Pokud se do 10 minut nenajde skupina, která má vše správně, vytvoří se řešení společně.</w:t>
      </w:r>
    </w:p>
    <w:p w:rsidR="0068042C" w:rsidRDefault="0068042C" w:rsidP="006804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68042C">
        <w:rPr>
          <w:rFonts w:ascii="Times New Roman" w:hAnsi="Times New Roman" w:cs="Times New Roman"/>
          <w:b/>
          <w:sz w:val="24"/>
          <w:szCs w:val="24"/>
        </w:rPr>
        <w:t>Reflexe:</w:t>
      </w:r>
      <w:r>
        <w:rPr>
          <w:rFonts w:ascii="Times New Roman" w:hAnsi="Times New Roman" w:cs="Times New Roman"/>
          <w:sz w:val="24"/>
          <w:szCs w:val="24"/>
        </w:rPr>
        <w:t xml:space="preserve"> (10 minut)</w:t>
      </w:r>
    </w:p>
    <w:p w:rsidR="002578A0" w:rsidRDefault="004A02D9" w:rsidP="0068042C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shrnutí co nového, zajímavého, důležitého se žáci dozvěděli</w:t>
      </w:r>
    </w:p>
    <w:p w:rsidR="0068042C" w:rsidRDefault="0068042C" w:rsidP="0068042C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zopakují si, proč je důležité, aby se těžké kovy z přístrojů n</w:t>
      </w:r>
      <w:r w:rsidR="004A02D9">
        <w:rPr>
          <w:rFonts w:ascii="Times New Roman" w:hAnsi="Times New Roman" w:cs="Times New Roman"/>
          <w:sz w:val="24"/>
          <w:szCs w:val="24"/>
        </w:rPr>
        <w:t xml:space="preserve">edostali do </w:t>
      </w:r>
      <w:r>
        <w:rPr>
          <w:rFonts w:ascii="Times New Roman" w:hAnsi="Times New Roman" w:cs="Times New Roman"/>
          <w:sz w:val="24"/>
          <w:szCs w:val="24"/>
        </w:rPr>
        <w:t>přírody</w:t>
      </w:r>
    </w:p>
    <w:p w:rsidR="0068042C" w:rsidRDefault="00975511" w:rsidP="0068042C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zhodnotí práci </w:t>
      </w:r>
      <w:r w:rsidR="0068042C">
        <w:rPr>
          <w:rFonts w:ascii="Times New Roman" w:hAnsi="Times New Roman" w:cs="Times New Roman"/>
          <w:sz w:val="24"/>
          <w:szCs w:val="24"/>
        </w:rPr>
        <w:t>ve skupině</w:t>
      </w:r>
    </w:p>
    <w:p w:rsidR="0068042C" w:rsidRPr="00C4052C" w:rsidRDefault="0068042C" w:rsidP="0068042C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rámci eva</w:t>
      </w:r>
      <w:r w:rsidR="00150A0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uace mohou </w:t>
      </w:r>
      <w:r w:rsidR="003B4937">
        <w:rPr>
          <w:rFonts w:ascii="Times New Roman" w:hAnsi="Times New Roman" w:cs="Times New Roman"/>
          <w:sz w:val="24"/>
          <w:szCs w:val="24"/>
        </w:rPr>
        <w:t xml:space="preserve">žáci </w:t>
      </w:r>
      <w:r>
        <w:rPr>
          <w:rFonts w:ascii="Times New Roman" w:hAnsi="Times New Roman" w:cs="Times New Roman"/>
          <w:sz w:val="24"/>
          <w:szCs w:val="24"/>
        </w:rPr>
        <w:t>vytvořit pětilístek na téma těžké kovy</w:t>
      </w:r>
      <w:r w:rsidR="003B493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68042C" w:rsidRPr="00C40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E590C"/>
    <w:multiLevelType w:val="hybridMultilevel"/>
    <w:tmpl w:val="AD28790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7F3652"/>
    <w:multiLevelType w:val="hybridMultilevel"/>
    <w:tmpl w:val="26AE29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761B9"/>
    <w:multiLevelType w:val="hybridMultilevel"/>
    <w:tmpl w:val="A8D0D9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045098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4843F2"/>
    <w:multiLevelType w:val="hybridMultilevel"/>
    <w:tmpl w:val="C5A2651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58320DA"/>
    <w:multiLevelType w:val="hybridMultilevel"/>
    <w:tmpl w:val="0FBAB6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755A4"/>
    <w:multiLevelType w:val="hybridMultilevel"/>
    <w:tmpl w:val="850CB8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82C09"/>
    <w:multiLevelType w:val="hybridMultilevel"/>
    <w:tmpl w:val="330CB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CB4431"/>
    <w:multiLevelType w:val="hybridMultilevel"/>
    <w:tmpl w:val="8A4AD6D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8385249"/>
    <w:multiLevelType w:val="hybridMultilevel"/>
    <w:tmpl w:val="EDA469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544"/>
    <w:rsid w:val="00017719"/>
    <w:rsid w:val="00150A05"/>
    <w:rsid w:val="002578A0"/>
    <w:rsid w:val="002F3197"/>
    <w:rsid w:val="003A6544"/>
    <w:rsid w:val="003B4937"/>
    <w:rsid w:val="004A02D9"/>
    <w:rsid w:val="0068042C"/>
    <w:rsid w:val="00712A7F"/>
    <w:rsid w:val="00867630"/>
    <w:rsid w:val="009030D8"/>
    <w:rsid w:val="00975511"/>
    <w:rsid w:val="009F3907"/>
    <w:rsid w:val="00A64773"/>
    <w:rsid w:val="00BD5CB3"/>
    <w:rsid w:val="00C4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Průřezová tém."/>
    <w:qFormat/>
    <w:rsid w:val="00BD5CB3"/>
    <w:pPr>
      <w:tabs>
        <w:tab w:val="left" w:pos="99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4052C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12A7F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03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Průřezová tém."/>
    <w:qFormat/>
    <w:rsid w:val="00BD5CB3"/>
    <w:pPr>
      <w:tabs>
        <w:tab w:val="left" w:pos="99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4052C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12A7F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03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nika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519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Maminka</dc:creator>
  <cp:keywords/>
  <dc:description/>
  <cp:lastModifiedBy>Maminka</cp:lastModifiedBy>
  <cp:revision>7</cp:revision>
  <dcterms:created xsi:type="dcterms:W3CDTF">2014-03-25T19:12:00Z</dcterms:created>
  <dcterms:modified xsi:type="dcterms:W3CDTF">2014-03-26T19:21:00Z</dcterms:modified>
</cp:coreProperties>
</file>